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A4DEC" w14:textId="77777777" w:rsidR="00AA4624" w:rsidRPr="00AA4624" w:rsidRDefault="00AA4624" w:rsidP="00AA4624">
      <w:pPr>
        <w:spacing w:after="0" w:line="240" w:lineRule="auto"/>
        <w:jc w:val="center"/>
        <w:rPr>
          <w:rFonts w:ascii="Arial" w:eastAsia="Times New Roman" w:hAnsi="Arial" w:cs="Arial"/>
          <w:b/>
          <w:bCs/>
          <w:color w:val="0070C0"/>
          <w:kern w:val="0"/>
          <w:sz w:val="36"/>
          <w:szCs w:val="36"/>
          <w14:ligatures w14:val="none"/>
        </w:rPr>
      </w:pPr>
      <w:r w:rsidRPr="00AA4624">
        <w:rPr>
          <w:rFonts w:ascii="Arial" w:eastAsia="Times New Roman" w:hAnsi="Arial" w:cs="Arial"/>
          <w:b/>
          <w:bCs/>
          <w:color w:val="0070C0"/>
          <w:kern w:val="0"/>
          <w:sz w:val="36"/>
          <w:szCs w:val="36"/>
          <w14:ligatures w14:val="none"/>
        </w:rPr>
        <w:t>Town of Twin Bridges Regular Council Meeting</w:t>
      </w:r>
    </w:p>
    <w:p w14:paraId="77AC4CBE" w14:textId="77777777" w:rsidR="00AA4624" w:rsidRPr="00AA4624" w:rsidRDefault="00AA4624" w:rsidP="00AA4624">
      <w:pPr>
        <w:spacing w:after="0" w:line="240" w:lineRule="auto"/>
        <w:jc w:val="center"/>
        <w:rPr>
          <w:rFonts w:ascii="Arial" w:eastAsia="Times New Roman" w:hAnsi="Arial" w:cs="Arial"/>
          <w:b/>
          <w:bCs/>
          <w:color w:val="222222"/>
          <w:kern w:val="0"/>
          <w:sz w:val="36"/>
          <w:szCs w:val="36"/>
          <w14:ligatures w14:val="none"/>
        </w:rPr>
      </w:pPr>
      <w:r w:rsidRPr="00AA4624">
        <w:rPr>
          <w:rFonts w:ascii="Arial" w:eastAsia="Times New Roman" w:hAnsi="Arial" w:cs="Arial"/>
          <w:b/>
          <w:bCs/>
          <w:color w:val="222222"/>
          <w:kern w:val="0"/>
          <w:sz w:val="36"/>
          <w:szCs w:val="36"/>
          <w14:ligatures w14:val="none"/>
        </w:rPr>
        <w:t>PO BOX 307/104 E. 6th Avenue, Twin Bridges, MT 59754</w:t>
      </w:r>
    </w:p>
    <w:p w14:paraId="28091873" w14:textId="77777777" w:rsidR="00AA4624" w:rsidRPr="00AA4624" w:rsidRDefault="00AA4624" w:rsidP="00AA4624">
      <w:pPr>
        <w:spacing w:after="0" w:line="240" w:lineRule="auto"/>
        <w:jc w:val="center"/>
        <w:rPr>
          <w:rFonts w:ascii="Arial" w:eastAsia="Times New Roman" w:hAnsi="Arial" w:cs="Arial"/>
          <w:b/>
          <w:bCs/>
          <w:color w:val="222222"/>
          <w:kern w:val="0"/>
          <w:sz w:val="36"/>
          <w:szCs w:val="36"/>
          <w14:ligatures w14:val="none"/>
        </w:rPr>
      </w:pPr>
      <w:r w:rsidRPr="00AA4624">
        <w:rPr>
          <w:rFonts w:ascii="Arial" w:eastAsia="Times New Roman" w:hAnsi="Arial" w:cs="Arial"/>
          <w:b/>
          <w:bCs/>
          <w:color w:val="222222"/>
          <w:kern w:val="0"/>
          <w:sz w:val="36"/>
          <w:szCs w:val="36"/>
          <w14:ligatures w14:val="none"/>
        </w:rPr>
        <w:t xml:space="preserve">Phone: 406-684-5243 Fax: 406-684-5299 </w:t>
      </w:r>
    </w:p>
    <w:p w14:paraId="7FFBBE54" w14:textId="77777777" w:rsidR="00AA4624" w:rsidRPr="00AA4624" w:rsidRDefault="00AA4624" w:rsidP="00AA4624">
      <w:pPr>
        <w:spacing w:after="0" w:line="240" w:lineRule="auto"/>
        <w:jc w:val="center"/>
        <w:rPr>
          <w:rFonts w:ascii="Arial" w:eastAsia="Times New Roman" w:hAnsi="Arial" w:cs="Arial"/>
          <w:b/>
          <w:bCs/>
          <w:color w:val="222222"/>
          <w:kern w:val="0"/>
          <w:sz w:val="36"/>
          <w:szCs w:val="36"/>
          <w14:ligatures w14:val="none"/>
        </w:rPr>
      </w:pPr>
      <w:r w:rsidRPr="00AA4624">
        <w:rPr>
          <w:rFonts w:ascii="Arial" w:eastAsia="Times New Roman" w:hAnsi="Arial" w:cs="Arial"/>
          <w:b/>
          <w:bCs/>
          <w:color w:val="222222"/>
          <w:kern w:val="0"/>
          <w:sz w:val="36"/>
          <w:szCs w:val="36"/>
          <w14:ligatures w14:val="none"/>
        </w:rPr>
        <w:t xml:space="preserve">Email: </w:t>
      </w:r>
      <w:hyperlink r:id="rId5" w:history="1">
        <w:r w:rsidRPr="00AA4624">
          <w:rPr>
            <w:rFonts w:ascii="Arial" w:eastAsia="Times New Roman" w:hAnsi="Arial" w:cs="Arial"/>
            <w:b/>
            <w:bCs/>
            <w:color w:val="467886" w:themeColor="hyperlink"/>
            <w:kern w:val="0"/>
            <w:sz w:val="36"/>
            <w:szCs w:val="36"/>
            <w:u w:val="single"/>
            <w14:ligatures w14:val="none"/>
          </w:rPr>
          <w:t>townoftb@3rivers.net</w:t>
        </w:r>
      </w:hyperlink>
    </w:p>
    <w:p w14:paraId="77C19273" w14:textId="77777777" w:rsidR="00AA4624" w:rsidRPr="00AA4624" w:rsidRDefault="00AA4624" w:rsidP="00AA4624">
      <w:pPr>
        <w:spacing w:after="0" w:line="240" w:lineRule="auto"/>
        <w:rPr>
          <w:rFonts w:ascii="Arial" w:eastAsia="Times New Roman" w:hAnsi="Arial" w:cs="Arial"/>
          <w:b/>
          <w:bCs/>
          <w:color w:val="222222"/>
          <w:kern w:val="0"/>
          <w:sz w:val="36"/>
          <w:szCs w:val="36"/>
          <w14:ligatures w14:val="none"/>
        </w:rPr>
      </w:pPr>
      <w:r w:rsidRPr="00AA4624">
        <w:rPr>
          <w:rFonts w:ascii="Arial" w:eastAsia="Times New Roman" w:hAnsi="Arial" w:cs="Arial"/>
          <w:b/>
          <w:bCs/>
          <w:color w:val="222222"/>
          <w:kern w:val="0"/>
          <w:sz w:val="36"/>
          <w:szCs w:val="36"/>
          <w14:ligatures w14:val="none"/>
        </w:rPr>
        <w:t>___________________________________________________</w:t>
      </w:r>
    </w:p>
    <w:p w14:paraId="7A523528" w14:textId="77777777" w:rsidR="00323780" w:rsidRPr="00AA4624" w:rsidRDefault="00323780" w:rsidP="00323780">
      <w:pPr>
        <w:spacing w:after="0" w:line="240" w:lineRule="auto"/>
        <w:jc w:val="center"/>
        <w:rPr>
          <w:rFonts w:ascii="Arial" w:eastAsia="Times New Roman" w:hAnsi="Arial" w:cs="Arial"/>
          <w:b/>
          <w:bCs/>
          <w:color w:val="222222"/>
          <w:kern w:val="0"/>
          <w:sz w:val="36"/>
          <w:szCs w:val="36"/>
          <w14:ligatures w14:val="none"/>
        </w:rPr>
      </w:pPr>
      <w:r w:rsidRPr="00AA4624">
        <w:rPr>
          <w:rFonts w:ascii="Arial" w:eastAsia="Times New Roman" w:hAnsi="Arial" w:cs="Arial"/>
          <w:b/>
          <w:bCs/>
          <w:color w:val="222222"/>
          <w:kern w:val="0"/>
          <w:sz w:val="36"/>
          <w:szCs w:val="36"/>
          <w14:ligatures w14:val="none"/>
        </w:rPr>
        <w:t>REGULAR MEETING</w:t>
      </w:r>
    </w:p>
    <w:p w14:paraId="4F2B8623" w14:textId="28B8D355" w:rsidR="00AA4624" w:rsidRPr="00AA4624" w:rsidRDefault="00AA4624" w:rsidP="00AA4624">
      <w:pPr>
        <w:spacing w:after="0" w:line="240" w:lineRule="auto"/>
        <w:jc w:val="center"/>
        <w:rPr>
          <w:rFonts w:ascii="Arial" w:eastAsia="Times New Roman" w:hAnsi="Arial" w:cs="Arial"/>
          <w:b/>
          <w:bCs/>
          <w:color w:val="222222"/>
          <w:kern w:val="0"/>
          <w:sz w:val="28"/>
          <w:szCs w:val="28"/>
          <w14:ligatures w14:val="none"/>
        </w:rPr>
      </w:pPr>
      <w:r>
        <w:rPr>
          <w:rFonts w:ascii="Arial" w:eastAsia="Times New Roman" w:hAnsi="Arial" w:cs="Arial"/>
          <w:b/>
          <w:bCs/>
          <w:color w:val="222222"/>
          <w:kern w:val="0"/>
          <w:sz w:val="28"/>
          <w:szCs w:val="28"/>
          <w14:ligatures w14:val="none"/>
        </w:rPr>
        <w:t xml:space="preserve">Tuesday, </w:t>
      </w:r>
      <w:r w:rsidR="0081684A">
        <w:rPr>
          <w:rFonts w:ascii="Arial" w:eastAsia="Times New Roman" w:hAnsi="Arial" w:cs="Arial"/>
          <w:b/>
          <w:bCs/>
          <w:color w:val="222222"/>
          <w:kern w:val="0"/>
          <w:sz w:val="28"/>
          <w:szCs w:val="28"/>
          <w14:ligatures w14:val="none"/>
        </w:rPr>
        <w:t>May</w:t>
      </w:r>
      <w:r w:rsidR="00C27CB7">
        <w:rPr>
          <w:rFonts w:ascii="Arial" w:eastAsia="Times New Roman" w:hAnsi="Arial" w:cs="Arial"/>
          <w:b/>
          <w:bCs/>
          <w:color w:val="222222"/>
          <w:kern w:val="0"/>
          <w:sz w:val="28"/>
          <w:szCs w:val="28"/>
          <w14:ligatures w14:val="none"/>
        </w:rPr>
        <w:t xml:space="preserve"> </w:t>
      </w:r>
      <w:r w:rsidR="0081684A">
        <w:rPr>
          <w:rFonts w:ascii="Arial" w:eastAsia="Times New Roman" w:hAnsi="Arial" w:cs="Arial"/>
          <w:b/>
          <w:bCs/>
          <w:color w:val="222222"/>
          <w:kern w:val="0"/>
          <w:sz w:val="28"/>
          <w:szCs w:val="28"/>
          <w14:ligatures w14:val="none"/>
        </w:rPr>
        <w:t>13</w:t>
      </w:r>
      <w:r>
        <w:rPr>
          <w:rFonts w:ascii="Arial" w:eastAsia="Times New Roman" w:hAnsi="Arial" w:cs="Arial"/>
          <w:b/>
          <w:bCs/>
          <w:color w:val="222222"/>
          <w:kern w:val="0"/>
          <w:sz w:val="28"/>
          <w:szCs w:val="28"/>
          <w14:ligatures w14:val="none"/>
        </w:rPr>
        <w:t>, 2025</w:t>
      </w:r>
      <w:r w:rsidRPr="00AA4624">
        <w:rPr>
          <w:rFonts w:ascii="Arial" w:eastAsia="Times New Roman" w:hAnsi="Arial" w:cs="Arial"/>
          <w:b/>
          <w:bCs/>
          <w:color w:val="222222"/>
          <w:kern w:val="0"/>
          <w:sz w:val="28"/>
          <w:szCs w:val="28"/>
          <w14:ligatures w14:val="none"/>
        </w:rPr>
        <w:t xml:space="preserve">, </w:t>
      </w:r>
      <w:r>
        <w:rPr>
          <w:rFonts w:ascii="Arial" w:eastAsia="Times New Roman" w:hAnsi="Arial" w:cs="Arial"/>
          <w:b/>
          <w:bCs/>
          <w:color w:val="222222"/>
          <w:kern w:val="0"/>
          <w:sz w:val="28"/>
          <w:szCs w:val="28"/>
          <w14:ligatures w14:val="none"/>
        </w:rPr>
        <w:t>7</w:t>
      </w:r>
      <w:r w:rsidRPr="00AA4624">
        <w:rPr>
          <w:rFonts w:ascii="Arial" w:eastAsia="Times New Roman" w:hAnsi="Arial" w:cs="Arial"/>
          <w:b/>
          <w:bCs/>
          <w:color w:val="222222"/>
          <w:kern w:val="0"/>
          <w:sz w:val="28"/>
          <w:szCs w:val="28"/>
          <w14:ligatures w14:val="none"/>
        </w:rPr>
        <w:t>:00 PM AT TOWN HALL</w:t>
      </w:r>
    </w:p>
    <w:p w14:paraId="53C5D311" w14:textId="77777777" w:rsidR="00AA4624" w:rsidRPr="00AA4624" w:rsidRDefault="00AA4624" w:rsidP="00AA4624">
      <w:pPr>
        <w:spacing w:after="0" w:line="240" w:lineRule="auto"/>
        <w:jc w:val="center"/>
        <w:rPr>
          <w:rFonts w:ascii="Arial" w:eastAsia="Times New Roman" w:hAnsi="Arial" w:cs="Arial"/>
          <w:b/>
          <w:bCs/>
          <w:color w:val="222222"/>
          <w:kern w:val="0"/>
          <w:sz w:val="28"/>
          <w:szCs w:val="28"/>
          <w14:ligatures w14:val="none"/>
        </w:rPr>
      </w:pPr>
    </w:p>
    <w:p w14:paraId="673F11A9" w14:textId="77777777" w:rsidR="00AA4624" w:rsidRPr="00AA4624" w:rsidRDefault="00AA4624" w:rsidP="00AA4624">
      <w:pPr>
        <w:spacing w:after="0" w:line="240" w:lineRule="auto"/>
        <w:jc w:val="both"/>
        <w:rPr>
          <w:rFonts w:ascii="Arial" w:eastAsia="Times New Roman" w:hAnsi="Arial" w:cs="Arial"/>
          <w:b/>
          <w:bCs/>
          <w:color w:val="222222"/>
          <w:kern w:val="0"/>
          <w:sz w:val="24"/>
          <w:szCs w:val="24"/>
          <w14:ligatures w14:val="none"/>
        </w:rPr>
      </w:pPr>
      <w:bookmarkStart w:id="0" w:name="m_-7084083519667865439__Hlk158195628"/>
      <w:r w:rsidRPr="00AA4624">
        <w:rPr>
          <w:rFonts w:ascii="Arial" w:eastAsia="Times New Roman" w:hAnsi="Arial" w:cs="Arial"/>
          <w:b/>
          <w:bCs/>
          <w:color w:val="222222"/>
          <w:kern w:val="0"/>
          <w:sz w:val="24"/>
          <w:szCs w:val="24"/>
          <w14:ligatures w14:val="none"/>
        </w:rPr>
        <w:t>CALL TO ORDER</w:t>
      </w:r>
      <w:bookmarkEnd w:id="0"/>
    </w:p>
    <w:p w14:paraId="79955C1B" w14:textId="77777777" w:rsidR="00AA4624" w:rsidRPr="00AA4624" w:rsidRDefault="00AA4624" w:rsidP="00AA4624">
      <w:pPr>
        <w:spacing w:after="0" w:line="240" w:lineRule="auto"/>
        <w:ind w:left="810" w:hanging="810"/>
        <w:jc w:val="both"/>
        <w:rPr>
          <w:rFonts w:ascii="Arial" w:eastAsia="Times New Roman" w:hAnsi="Arial" w:cs="Arial"/>
          <w:b/>
          <w:bCs/>
          <w:color w:val="222222"/>
          <w:kern w:val="0"/>
          <w:sz w:val="24"/>
          <w:szCs w:val="24"/>
          <w14:ligatures w14:val="none"/>
        </w:rPr>
      </w:pPr>
    </w:p>
    <w:p w14:paraId="71FB5E3C" w14:textId="77777777" w:rsidR="00AA4624" w:rsidRPr="00AA4624" w:rsidRDefault="00AA4624" w:rsidP="00AA4624">
      <w:pPr>
        <w:spacing w:after="0" w:line="240" w:lineRule="auto"/>
        <w:ind w:left="810" w:hanging="810"/>
        <w:jc w:val="both"/>
        <w:rPr>
          <w:rFonts w:ascii="Arial" w:eastAsia="Times New Roman" w:hAnsi="Arial" w:cs="Arial"/>
          <w:b/>
          <w:bCs/>
          <w:color w:val="222222"/>
          <w:kern w:val="0"/>
          <w:sz w:val="24"/>
          <w:szCs w:val="24"/>
          <w14:ligatures w14:val="none"/>
        </w:rPr>
      </w:pPr>
      <w:r w:rsidRPr="00AA4624">
        <w:rPr>
          <w:rFonts w:ascii="Arial" w:eastAsia="Times New Roman" w:hAnsi="Arial" w:cs="Arial"/>
          <w:b/>
          <w:bCs/>
          <w:color w:val="222222"/>
          <w:kern w:val="0"/>
          <w:sz w:val="24"/>
          <w:szCs w:val="24"/>
          <w14:ligatures w14:val="none"/>
        </w:rPr>
        <w:t xml:space="preserve">PLEDGE OF ALLIGENANCE </w:t>
      </w:r>
    </w:p>
    <w:p w14:paraId="535B0953" w14:textId="2707BF99" w:rsidR="00AA4624" w:rsidRDefault="00AA4624" w:rsidP="00AA4624">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b/>
          <w:bCs/>
          <w:color w:val="222222"/>
          <w:kern w:val="0"/>
          <w:sz w:val="24"/>
          <w:szCs w:val="24"/>
          <w14:ligatures w14:val="none"/>
        </w:rPr>
        <w:t>   </w:t>
      </w:r>
      <w:r w:rsidR="00DF73B4" w:rsidRPr="00AA4624">
        <w:rPr>
          <w:rFonts w:ascii="Arial" w:eastAsia="Times New Roman" w:hAnsi="Arial" w:cs="Arial"/>
          <w:color w:val="222222"/>
          <w:kern w:val="0"/>
          <w:sz w:val="24"/>
          <w:szCs w:val="24"/>
          <w14:ligatures w14:val="none"/>
        </w:rPr>
        <w:t>Public Comment</w:t>
      </w:r>
      <w:r w:rsidR="00DF73B4">
        <w:rPr>
          <w:rFonts w:ascii="Arial" w:eastAsia="Times New Roman" w:hAnsi="Arial" w:cs="Arial"/>
          <w:color w:val="222222"/>
          <w:kern w:val="0"/>
          <w:sz w:val="24"/>
          <w:szCs w:val="24"/>
          <w14:ligatures w14:val="none"/>
        </w:rPr>
        <w:t xml:space="preserve"> on non-agenda items</w:t>
      </w:r>
    </w:p>
    <w:p w14:paraId="0CBE3968" w14:textId="2E5AA2F2" w:rsidR="00C27CB7" w:rsidRDefault="00C27CB7" w:rsidP="00C27CB7">
      <w:pPr>
        <w:spacing w:after="0" w:line="240" w:lineRule="auto"/>
        <w:ind w:left="-270"/>
        <w:jc w:val="both"/>
        <w:rPr>
          <w:rFonts w:ascii="Arial" w:eastAsia="Times New Roman" w:hAnsi="Arial" w:cs="Arial"/>
          <w:color w:val="222222"/>
          <w:kern w:val="0"/>
          <w:sz w:val="24"/>
          <w:szCs w:val="24"/>
          <w14:ligatures w14:val="none"/>
        </w:rPr>
      </w:pPr>
      <w:r w:rsidRPr="00AA4624">
        <w:rPr>
          <w:rFonts w:ascii="Arial" w:eastAsia="Times New Roman" w:hAnsi="Arial" w:cs="Arial"/>
          <w:b/>
          <w:bCs/>
          <w:color w:val="222222"/>
          <w:kern w:val="0"/>
          <w:sz w:val="24"/>
          <w:szCs w:val="24"/>
          <w14:ligatures w14:val="none"/>
        </w:rPr>
        <w:t xml:space="preserve">  </w:t>
      </w:r>
      <w:r>
        <w:rPr>
          <w:rFonts w:ascii="Arial" w:eastAsia="Times New Roman" w:hAnsi="Arial" w:cs="Arial"/>
          <w:b/>
          <w:bCs/>
          <w:color w:val="222222"/>
          <w:kern w:val="0"/>
          <w:sz w:val="24"/>
          <w:szCs w:val="24"/>
          <w14:ligatures w14:val="none"/>
        </w:rPr>
        <w:t>NEW</w:t>
      </w:r>
      <w:r w:rsidRPr="00AA4624">
        <w:rPr>
          <w:rFonts w:ascii="Arial" w:eastAsia="Times New Roman" w:hAnsi="Arial" w:cs="Arial"/>
          <w:b/>
          <w:bCs/>
          <w:color w:val="222222"/>
          <w:kern w:val="0"/>
          <w:sz w:val="24"/>
          <w:szCs w:val="24"/>
          <w14:ligatures w14:val="none"/>
        </w:rPr>
        <w:t xml:space="preserve"> BUSINESS – </w:t>
      </w:r>
      <w:r w:rsidRPr="00AA4624">
        <w:rPr>
          <w:rFonts w:ascii="Arial" w:eastAsia="Times New Roman" w:hAnsi="Arial" w:cs="Arial"/>
          <w:color w:val="222222"/>
          <w:kern w:val="0"/>
          <w:sz w:val="24"/>
          <w:szCs w:val="24"/>
          <w14:ligatures w14:val="none"/>
        </w:rPr>
        <w:t>Public Comment</w:t>
      </w:r>
    </w:p>
    <w:p w14:paraId="41D49D4A" w14:textId="6DA235BF" w:rsidR="008014C0" w:rsidRDefault="008014C0" w:rsidP="008014C0">
      <w:pPr>
        <w:numPr>
          <w:ilvl w:val="0"/>
          <w:numId w:val="10"/>
        </w:numPr>
        <w:spacing w:after="0" w:line="240" w:lineRule="auto"/>
        <w:contextualSpacing/>
        <w:jc w:val="both"/>
        <w:rPr>
          <w:rFonts w:ascii="Arial" w:eastAsia="Times New Roman" w:hAnsi="Arial" w:cs="Arial"/>
          <w:b/>
          <w:bCs/>
          <w:color w:val="222222"/>
          <w:kern w:val="0"/>
          <w:sz w:val="24"/>
          <w:szCs w:val="24"/>
          <w14:ligatures w14:val="none"/>
        </w:rPr>
      </w:pPr>
      <w:r>
        <w:rPr>
          <w:rFonts w:ascii="Arial" w:eastAsia="Times New Roman" w:hAnsi="Arial" w:cs="Arial"/>
          <w:b/>
          <w:bCs/>
          <w:color w:val="222222"/>
          <w:kern w:val="0"/>
          <w:sz w:val="24"/>
          <w:szCs w:val="24"/>
          <w14:ligatures w14:val="none"/>
        </w:rPr>
        <w:t xml:space="preserve">Mayor </w:t>
      </w:r>
      <w:r w:rsidR="00571DDD">
        <w:rPr>
          <w:rFonts w:ascii="Arial" w:eastAsia="Times New Roman" w:hAnsi="Arial" w:cs="Arial"/>
          <w:b/>
          <w:bCs/>
          <w:color w:val="222222"/>
          <w:kern w:val="0"/>
          <w:sz w:val="24"/>
          <w:szCs w:val="24"/>
          <w14:ligatures w14:val="none"/>
        </w:rPr>
        <w:t>Position</w:t>
      </w:r>
    </w:p>
    <w:p w14:paraId="7D7BCB80" w14:textId="3CF4C72F" w:rsidR="007342A6" w:rsidRPr="008014C0" w:rsidRDefault="007342A6" w:rsidP="008014C0">
      <w:pPr>
        <w:numPr>
          <w:ilvl w:val="0"/>
          <w:numId w:val="10"/>
        </w:numPr>
        <w:spacing w:after="0" w:line="240" w:lineRule="auto"/>
        <w:contextualSpacing/>
        <w:jc w:val="both"/>
        <w:rPr>
          <w:rFonts w:ascii="Arial" w:eastAsia="Times New Roman" w:hAnsi="Arial" w:cs="Arial"/>
          <w:b/>
          <w:bCs/>
          <w:color w:val="222222"/>
          <w:kern w:val="0"/>
          <w:sz w:val="24"/>
          <w:szCs w:val="24"/>
          <w14:ligatures w14:val="none"/>
        </w:rPr>
      </w:pPr>
      <w:r>
        <w:rPr>
          <w:rFonts w:ascii="Arial" w:eastAsia="Times New Roman" w:hAnsi="Arial" w:cs="Arial"/>
          <w:b/>
          <w:bCs/>
          <w:color w:val="222222"/>
          <w:kern w:val="0"/>
          <w:sz w:val="24"/>
          <w:szCs w:val="24"/>
          <w14:ligatures w14:val="none"/>
        </w:rPr>
        <w:t>Building permit renewal</w:t>
      </w:r>
    </w:p>
    <w:p w14:paraId="469D281A" w14:textId="440E3BC2" w:rsidR="00AA4624" w:rsidRDefault="00AA4624" w:rsidP="00DB0FBC">
      <w:pPr>
        <w:spacing w:after="0" w:line="240" w:lineRule="auto"/>
        <w:jc w:val="both"/>
        <w:rPr>
          <w:rFonts w:ascii="Arial" w:eastAsia="Times New Roman" w:hAnsi="Arial" w:cs="Arial"/>
          <w:color w:val="222222"/>
          <w:kern w:val="0"/>
          <w:sz w:val="24"/>
          <w:szCs w:val="24"/>
          <w14:ligatures w14:val="none"/>
        </w:rPr>
      </w:pPr>
      <w:r w:rsidRPr="00AA4624">
        <w:rPr>
          <w:rFonts w:ascii="Arial" w:eastAsia="Times New Roman" w:hAnsi="Arial" w:cs="Arial"/>
          <w:b/>
          <w:bCs/>
          <w:color w:val="222222"/>
          <w:kern w:val="0"/>
          <w:sz w:val="24"/>
          <w:szCs w:val="24"/>
          <w14:ligatures w14:val="none"/>
        </w:rPr>
        <w:t xml:space="preserve"> </w:t>
      </w:r>
      <w:r w:rsidR="00482DB6">
        <w:rPr>
          <w:rFonts w:ascii="Arial" w:eastAsia="Times New Roman" w:hAnsi="Arial" w:cs="Arial"/>
          <w:b/>
          <w:bCs/>
          <w:color w:val="222222"/>
          <w:kern w:val="0"/>
          <w:sz w:val="24"/>
          <w:szCs w:val="24"/>
          <w14:ligatures w14:val="none"/>
        </w:rPr>
        <w:t>OLD</w:t>
      </w:r>
      <w:r w:rsidRPr="00AA4624">
        <w:rPr>
          <w:rFonts w:ascii="Arial" w:eastAsia="Times New Roman" w:hAnsi="Arial" w:cs="Arial"/>
          <w:b/>
          <w:bCs/>
          <w:color w:val="222222"/>
          <w:kern w:val="0"/>
          <w:sz w:val="24"/>
          <w:szCs w:val="24"/>
          <w14:ligatures w14:val="none"/>
        </w:rPr>
        <w:t xml:space="preserve"> BUSINESS – </w:t>
      </w:r>
      <w:r w:rsidRPr="00AA4624">
        <w:rPr>
          <w:rFonts w:ascii="Arial" w:eastAsia="Times New Roman" w:hAnsi="Arial" w:cs="Arial"/>
          <w:color w:val="222222"/>
          <w:kern w:val="0"/>
          <w:sz w:val="24"/>
          <w:szCs w:val="24"/>
          <w14:ligatures w14:val="none"/>
        </w:rPr>
        <w:t>Public Comment</w:t>
      </w:r>
    </w:p>
    <w:p w14:paraId="16F6140D" w14:textId="77777777" w:rsidR="0061052B" w:rsidRDefault="0061052B" w:rsidP="0061052B">
      <w:pPr>
        <w:numPr>
          <w:ilvl w:val="0"/>
          <w:numId w:val="10"/>
        </w:numPr>
        <w:spacing w:after="0" w:line="240" w:lineRule="auto"/>
        <w:contextualSpacing/>
        <w:jc w:val="both"/>
        <w:rPr>
          <w:rFonts w:ascii="Arial" w:eastAsia="Times New Roman" w:hAnsi="Arial" w:cs="Arial"/>
          <w:b/>
          <w:bCs/>
          <w:color w:val="222222"/>
          <w:kern w:val="0"/>
          <w:sz w:val="24"/>
          <w:szCs w:val="24"/>
          <w14:ligatures w14:val="none"/>
        </w:rPr>
      </w:pPr>
      <w:r>
        <w:rPr>
          <w:rFonts w:ascii="Arial" w:eastAsia="Times New Roman" w:hAnsi="Arial" w:cs="Arial"/>
          <w:b/>
          <w:bCs/>
          <w:color w:val="222222"/>
          <w:kern w:val="0"/>
          <w:sz w:val="24"/>
          <w:szCs w:val="24"/>
          <w14:ligatures w14:val="none"/>
        </w:rPr>
        <w:t>Erosion at 2</w:t>
      </w:r>
      <w:r w:rsidRPr="00E065E5">
        <w:rPr>
          <w:rFonts w:ascii="Arial" w:eastAsia="Times New Roman" w:hAnsi="Arial" w:cs="Arial"/>
          <w:b/>
          <w:bCs/>
          <w:color w:val="222222"/>
          <w:kern w:val="0"/>
          <w:sz w:val="24"/>
          <w:szCs w:val="24"/>
          <w:vertAlign w:val="superscript"/>
          <w14:ligatures w14:val="none"/>
        </w:rPr>
        <w:t>nd</w:t>
      </w:r>
      <w:r>
        <w:rPr>
          <w:rFonts w:ascii="Arial" w:eastAsia="Times New Roman" w:hAnsi="Arial" w:cs="Arial"/>
          <w:b/>
          <w:bCs/>
          <w:color w:val="222222"/>
          <w:kern w:val="0"/>
          <w:sz w:val="24"/>
          <w:szCs w:val="24"/>
          <w14:ligatures w14:val="none"/>
        </w:rPr>
        <w:t xml:space="preserve"> Ave and levy “GW”</w:t>
      </w:r>
    </w:p>
    <w:p w14:paraId="796C03E5" w14:textId="77777777" w:rsidR="0061052B" w:rsidRDefault="0061052B" w:rsidP="0061052B">
      <w:pPr>
        <w:numPr>
          <w:ilvl w:val="0"/>
          <w:numId w:val="1"/>
        </w:numPr>
        <w:spacing w:after="0" w:line="240" w:lineRule="auto"/>
        <w:contextualSpacing/>
        <w:jc w:val="both"/>
        <w:rPr>
          <w:rFonts w:ascii="Arial" w:eastAsia="Times New Roman" w:hAnsi="Arial" w:cs="Arial"/>
          <w:b/>
          <w:bCs/>
          <w:color w:val="222222"/>
          <w:kern w:val="0"/>
          <w:sz w:val="24"/>
          <w:szCs w:val="24"/>
          <w14:ligatures w14:val="none"/>
        </w:rPr>
      </w:pPr>
      <w:r>
        <w:rPr>
          <w:rFonts w:ascii="Arial" w:eastAsia="Times New Roman" w:hAnsi="Arial" w:cs="Arial"/>
          <w:b/>
          <w:bCs/>
          <w:color w:val="222222"/>
          <w:kern w:val="0"/>
          <w:sz w:val="24"/>
          <w:szCs w:val="24"/>
          <w14:ligatures w14:val="none"/>
        </w:rPr>
        <w:t xml:space="preserve">RVMC </w:t>
      </w:r>
      <w:r w:rsidRPr="000A6680">
        <w:rPr>
          <w:rFonts w:ascii="Arial" w:eastAsia="Times New Roman" w:hAnsi="Arial" w:cs="Arial"/>
          <w:b/>
          <w:bCs/>
          <w:color w:val="222222"/>
          <w:kern w:val="0"/>
          <w:sz w:val="24"/>
          <w:szCs w:val="24"/>
          <w14:ligatures w14:val="none"/>
        </w:rPr>
        <w:t>monument sign design</w:t>
      </w:r>
      <w:r>
        <w:rPr>
          <w:rFonts w:ascii="Arial" w:eastAsia="Times New Roman" w:hAnsi="Arial" w:cs="Arial"/>
          <w:b/>
          <w:bCs/>
          <w:color w:val="222222"/>
          <w:kern w:val="0"/>
          <w:sz w:val="24"/>
          <w:szCs w:val="24"/>
          <w14:ligatures w14:val="none"/>
        </w:rPr>
        <w:t xml:space="preserve"> and town approval</w:t>
      </w:r>
    </w:p>
    <w:p w14:paraId="3FDE6BD7" w14:textId="77777777" w:rsidR="0061052B" w:rsidRDefault="0061052B" w:rsidP="0061052B">
      <w:pPr>
        <w:numPr>
          <w:ilvl w:val="0"/>
          <w:numId w:val="1"/>
        </w:numPr>
        <w:spacing w:after="0" w:line="240" w:lineRule="auto"/>
        <w:contextualSpacing/>
        <w:jc w:val="both"/>
        <w:rPr>
          <w:rFonts w:ascii="Arial" w:eastAsia="Times New Roman" w:hAnsi="Arial" w:cs="Arial"/>
          <w:b/>
          <w:bCs/>
          <w:color w:val="222222"/>
          <w:kern w:val="0"/>
          <w:sz w:val="24"/>
          <w:szCs w:val="24"/>
          <w14:ligatures w14:val="none"/>
        </w:rPr>
      </w:pPr>
      <w:r>
        <w:rPr>
          <w:rFonts w:ascii="Arial" w:eastAsia="Times New Roman" w:hAnsi="Arial" w:cs="Arial"/>
          <w:b/>
          <w:bCs/>
          <w:color w:val="222222"/>
          <w:kern w:val="0"/>
          <w:sz w:val="24"/>
          <w:szCs w:val="24"/>
          <w14:ligatures w14:val="none"/>
        </w:rPr>
        <w:t>Montana Urban and Community Forestry Association Grant (Tree Council)</w:t>
      </w:r>
    </w:p>
    <w:p w14:paraId="5B8BFC04" w14:textId="77777777" w:rsidR="0061052B" w:rsidRPr="00AA4624" w:rsidRDefault="0061052B" w:rsidP="0061052B">
      <w:pPr>
        <w:numPr>
          <w:ilvl w:val="0"/>
          <w:numId w:val="1"/>
        </w:numPr>
        <w:spacing w:after="0" w:line="240" w:lineRule="auto"/>
        <w:contextualSpacing/>
        <w:jc w:val="both"/>
        <w:rPr>
          <w:rFonts w:ascii="Arial" w:eastAsia="Times New Roman" w:hAnsi="Arial" w:cs="Arial"/>
          <w:b/>
          <w:bCs/>
          <w:color w:val="222222"/>
          <w:kern w:val="0"/>
          <w:sz w:val="24"/>
          <w:szCs w:val="24"/>
          <w14:ligatures w14:val="none"/>
        </w:rPr>
      </w:pPr>
      <w:r>
        <w:rPr>
          <w:rFonts w:ascii="Arial" w:eastAsia="Times New Roman" w:hAnsi="Arial" w:cs="Arial"/>
          <w:b/>
          <w:bCs/>
          <w:color w:val="222222"/>
          <w:kern w:val="0"/>
          <w:sz w:val="24"/>
          <w:szCs w:val="24"/>
          <w14:ligatures w14:val="none"/>
        </w:rPr>
        <w:t>Kathy Schaffer Moeykens Alley between 1</w:t>
      </w:r>
      <w:r w:rsidRPr="004B0677">
        <w:rPr>
          <w:rFonts w:ascii="Arial" w:eastAsia="Times New Roman" w:hAnsi="Arial" w:cs="Arial"/>
          <w:b/>
          <w:bCs/>
          <w:color w:val="222222"/>
          <w:kern w:val="0"/>
          <w:sz w:val="24"/>
          <w:szCs w:val="24"/>
          <w:vertAlign w:val="superscript"/>
          <w14:ligatures w14:val="none"/>
        </w:rPr>
        <w:t>st</w:t>
      </w:r>
      <w:r>
        <w:rPr>
          <w:rFonts w:ascii="Arial" w:eastAsia="Times New Roman" w:hAnsi="Arial" w:cs="Arial"/>
          <w:b/>
          <w:bCs/>
          <w:color w:val="222222"/>
          <w:kern w:val="0"/>
          <w:sz w:val="24"/>
          <w:szCs w:val="24"/>
          <w14:ligatures w14:val="none"/>
        </w:rPr>
        <w:t xml:space="preserve"> and 2</w:t>
      </w:r>
      <w:r w:rsidRPr="004B338F">
        <w:rPr>
          <w:rFonts w:ascii="Arial" w:eastAsia="Times New Roman" w:hAnsi="Arial" w:cs="Arial"/>
          <w:b/>
          <w:bCs/>
          <w:color w:val="222222"/>
          <w:kern w:val="0"/>
          <w:sz w:val="24"/>
          <w:szCs w:val="24"/>
          <w:vertAlign w:val="superscript"/>
          <w14:ligatures w14:val="none"/>
        </w:rPr>
        <w:t>nd</w:t>
      </w:r>
      <w:r>
        <w:rPr>
          <w:rFonts w:ascii="Arial" w:eastAsia="Times New Roman" w:hAnsi="Arial" w:cs="Arial"/>
          <w:b/>
          <w:bCs/>
          <w:color w:val="222222"/>
          <w:kern w:val="0"/>
          <w:sz w:val="24"/>
          <w:szCs w:val="24"/>
          <w14:ligatures w14:val="none"/>
        </w:rPr>
        <w:t xml:space="preserve"> backside of Madison</w:t>
      </w:r>
    </w:p>
    <w:p w14:paraId="484E3B7A" w14:textId="77777777" w:rsidR="00393DD0" w:rsidRDefault="00393DD0" w:rsidP="00393DD0">
      <w:pPr>
        <w:pStyle w:val="ListParagraph"/>
        <w:numPr>
          <w:ilvl w:val="0"/>
          <w:numId w:val="10"/>
        </w:numPr>
        <w:spacing w:after="0" w:line="240" w:lineRule="auto"/>
        <w:jc w:val="both"/>
        <w:rPr>
          <w:rFonts w:ascii="Arial" w:eastAsia="Times New Roman" w:hAnsi="Arial" w:cs="Arial"/>
          <w:b/>
          <w:bCs/>
          <w:color w:val="222222"/>
          <w:kern w:val="0"/>
          <w:sz w:val="24"/>
          <w:szCs w:val="24"/>
          <w14:ligatures w14:val="none"/>
        </w:rPr>
      </w:pPr>
      <w:r w:rsidRPr="0035509B">
        <w:rPr>
          <w:rFonts w:ascii="Arial" w:eastAsia="Times New Roman" w:hAnsi="Arial" w:cs="Arial"/>
          <w:b/>
          <w:bCs/>
          <w:color w:val="222222"/>
          <w:kern w:val="0"/>
          <w:sz w:val="24"/>
          <w:szCs w:val="24"/>
          <w14:ligatures w14:val="none"/>
        </w:rPr>
        <w:t>Sherif</w:t>
      </w:r>
      <w:r>
        <w:rPr>
          <w:rFonts w:ascii="Arial" w:eastAsia="Times New Roman" w:hAnsi="Arial" w:cs="Arial"/>
          <w:b/>
          <w:bCs/>
          <w:color w:val="222222"/>
          <w:kern w:val="0"/>
          <w:sz w:val="24"/>
          <w:szCs w:val="24"/>
          <w14:ligatures w14:val="none"/>
        </w:rPr>
        <w:t>f MOU</w:t>
      </w:r>
    </w:p>
    <w:p w14:paraId="2D5899D1" w14:textId="321E17DC" w:rsidR="00AA4624" w:rsidRDefault="00AA4624" w:rsidP="00AA4624">
      <w:pPr>
        <w:numPr>
          <w:ilvl w:val="0"/>
          <w:numId w:val="1"/>
        </w:numPr>
        <w:spacing w:after="0" w:line="240" w:lineRule="auto"/>
        <w:contextualSpacing/>
        <w:jc w:val="both"/>
        <w:rPr>
          <w:rFonts w:ascii="Arial" w:eastAsia="Times New Roman" w:hAnsi="Arial" w:cs="Arial"/>
          <w:b/>
          <w:bCs/>
          <w:color w:val="222222"/>
          <w:kern w:val="0"/>
          <w:sz w:val="24"/>
          <w:szCs w:val="24"/>
          <w14:ligatures w14:val="none"/>
        </w:rPr>
      </w:pPr>
      <w:r w:rsidRPr="00AA4624">
        <w:rPr>
          <w:rFonts w:ascii="Arial" w:eastAsia="Times New Roman" w:hAnsi="Arial" w:cs="Arial"/>
          <w:b/>
          <w:bCs/>
          <w:color w:val="222222"/>
          <w:kern w:val="0"/>
          <w:sz w:val="24"/>
          <w:szCs w:val="24"/>
          <w14:ligatures w14:val="none"/>
        </w:rPr>
        <w:t xml:space="preserve">Water </w:t>
      </w:r>
      <w:r w:rsidR="00FB7E26">
        <w:rPr>
          <w:rFonts w:ascii="Arial" w:eastAsia="Times New Roman" w:hAnsi="Arial" w:cs="Arial"/>
          <w:b/>
          <w:bCs/>
          <w:color w:val="222222"/>
          <w:kern w:val="0"/>
          <w:sz w:val="24"/>
          <w:szCs w:val="24"/>
          <w14:ligatures w14:val="none"/>
        </w:rPr>
        <w:t>Meters</w:t>
      </w:r>
      <w:r w:rsidR="00EA7CC0">
        <w:rPr>
          <w:rFonts w:ascii="Arial" w:eastAsia="Times New Roman" w:hAnsi="Arial" w:cs="Arial"/>
          <w:b/>
          <w:bCs/>
          <w:color w:val="222222"/>
          <w:kern w:val="0"/>
          <w:sz w:val="24"/>
          <w:szCs w:val="24"/>
          <w14:ligatures w14:val="none"/>
        </w:rPr>
        <w:t xml:space="preserve"> update</w:t>
      </w:r>
    </w:p>
    <w:p w14:paraId="722B0FD9" w14:textId="42259684" w:rsidR="005D1237" w:rsidRPr="00AA4624" w:rsidRDefault="005D1237" w:rsidP="00AA4624">
      <w:pPr>
        <w:numPr>
          <w:ilvl w:val="0"/>
          <w:numId w:val="1"/>
        </w:numPr>
        <w:spacing w:after="0" w:line="240" w:lineRule="auto"/>
        <w:contextualSpacing/>
        <w:jc w:val="both"/>
        <w:rPr>
          <w:rFonts w:ascii="Arial" w:eastAsia="Times New Roman" w:hAnsi="Arial" w:cs="Arial"/>
          <w:b/>
          <w:bCs/>
          <w:color w:val="222222"/>
          <w:kern w:val="0"/>
          <w:sz w:val="24"/>
          <w:szCs w:val="24"/>
          <w14:ligatures w14:val="none"/>
        </w:rPr>
      </w:pPr>
      <w:r>
        <w:rPr>
          <w:rFonts w:ascii="Arial" w:eastAsia="Times New Roman" w:hAnsi="Arial" w:cs="Arial"/>
          <w:b/>
          <w:bCs/>
          <w:color w:val="222222"/>
          <w:kern w:val="0"/>
          <w:sz w:val="24"/>
          <w:szCs w:val="24"/>
          <w14:ligatures w14:val="none"/>
        </w:rPr>
        <w:t>MOU</w:t>
      </w:r>
    </w:p>
    <w:p w14:paraId="3B11A5DE" w14:textId="3ADC46B2" w:rsidR="00AA4624" w:rsidRDefault="00F74A46" w:rsidP="00AA4624">
      <w:pPr>
        <w:numPr>
          <w:ilvl w:val="0"/>
          <w:numId w:val="1"/>
        </w:numPr>
        <w:spacing w:after="0" w:line="240" w:lineRule="auto"/>
        <w:contextualSpacing/>
        <w:jc w:val="both"/>
        <w:rPr>
          <w:rFonts w:ascii="Arial" w:eastAsia="Times New Roman" w:hAnsi="Arial" w:cs="Arial"/>
          <w:b/>
          <w:bCs/>
          <w:color w:val="222222"/>
          <w:kern w:val="0"/>
          <w:sz w:val="24"/>
          <w:szCs w:val="24"/>
          <w14:ligatures w14:val="none"/>
        </w:rPr>
      </w:pPr>
      <w:r>
        <w:rPr>
          <w:rFonts w:ascii="Arial" w:eastAsia="Times New Roman" w:hAnsi="Arial" w:cs="Arial"/>
          <w:b/>
          <w:bCs/>
          <w:color w:val="222222"/>
          <w:kern w:val="0"/>
          <w:sz w:val="24"/>
          <w:szCs w:val="24"/>
          <w14:ligatures w14:val="none"/>
        </w:rPr>
        <w:t>Subdivision subcommittee to review standards</w:t>
      </w:r>
    </w:p>
    <w:p w14:paraId="73D87697" w14:textId="77777777" w:rsidR="008D7A71" w:rsidRPr="00E30B57" w:rsidRDefault="008D7A71" w:rsidP="008D7A71">
      <w:pPr>
        <w:numPr>
          <w:ilvl w:val="0"/>
          <w:numId w:val="1"/>
        </w:numPr>
        <w:spacing w:after="0" w:line="240" w:lineRule="auto"/>
        <w:contextualSpacing/>
        <w:jc w:val="both"/>
        <w:rPr>
          <w:rFonts w:ascii="Arial" w:eastAsia="Times New Roman" w:hAnsi="Arial" w:cs="Arial"/>
          <w:color w:val="222222"/>
          <w:kern w:val="0"/>
          <w:sz w:val="24"/>
          <w:szCs w:val="24"/>
          <w14:ligatures w14:val="none"/>
        </w:rPr>
      </w:pPr>
      <w:r>
        <w:rPr>
          <w:rFonts w:ascii="Arial" w:eastAsia="Times New Roman" w:hAnsi="Arial" w:cs="Arial"/>
          <w:b/>
          <w:bCs/>
          <w:color w:val="222222"/>
          <w:kern w:val="0"/>
          <w:sz w:val="24"/>
          <w:szCs w:val="24"/>
          <w14:ligatures w14:val="none"/>
        </w:rPr>
        <w:t>Great West</w:t>
      </w:r>
    </w:p>
    <w:p w14:paraId="20DCED91" w14:textId="77777777" w:rsidR="00D107ED" w:rsidRDefault="00D107ED" w:rsidP="00C61787">
      <w:pPr>
        <w:spacing w:after="0" w:line="240" w:lineRule="auto"/>
        <w:contextualSpacing/>
        <w:jc w:val="both"/>
        <w:rPr>
          <w:rFonts w:ascii="Arial" w:eastAsia="Times New Roman" w:hAnsi="Arial" w:cs="Arial"/>
          <w:b/>
          <w:bCs/>
          <w:color w:val="222222"/>
          <w:kern w:val="0"/>
          <w:sz w:val="24"/>
          <w:szCs w:val="24"/>
          <w14:ligatures w14:val="none"/>
        </w:rPr>
      </w:pPr>
    </w:p>
    <w:p w14:paraId="284BD998" w14:textId="77777777" w:rsidR="00C61787" w:rsidRPr="00AA4624" w:rsidRDefault="00C61787" w:rsidP="00C61787">
      <w:pPr>
        <w:spacing w:after="0" w:line="240" w:lineRule="auto"/>
        <w:rPr>
          <w:rFonts w:ascii="Arial" w:eastAsia="Times New Roman" w:hAnsi="Arial" w:cs="Arial"/>
          <w:color w:val="222222"/>
          <w:kern w:val="0"/>
          <w:sz w:val="24"/>
          <w:szCs w:val="24"/>
          <w14:ligatures w14:val="none"/>
        </w:rPr>
      </w:pPr>
      <w:r w:rsidRPr="00AA4624">
        <w:rPr>
          <w:rFonts w:ascii="Arial" w:eastAsia="Times New Roman" w:hAnsi="Arial" w:cs="Arial"/>
          <w:b/>
          <w:bCs/>
          <w:color w:val="222222"/>
          <w:kern w:val="0"/>
          <w:sz w:val="24"/>
          <w:szCs w:val="24"/>
          <w14:ligatures w14:val="none"/>
        </w:rPr>
        <w:t>REPORTS – </w:t>
      </w:r>
      <w:r w:rsidRPr="00AA4624">
        <w:rPr>
          <w:rFonts w:ascii="Arial" w:eastAsia="Times New Roman" w:hAnsi="Arial" w:cs="Arial"/>
          <w:color w:val="222222"/>
          <w:kern w:val="0"/>
          <w:sz w:val="24"/>
          <w:szCs w:val="24"/>
          <w14:ligatures w14:val="none"/>
        </w:rPr>
        <w:t>Public Comment may be given after each report and council discussion.</w:t>
      </w:r>
    </w:p>
    <w:p w14:paraId="00E75AB7" w14:textId="77777777" w:rsidR="00C61787" w:rsidRPr="00AA4624" w:rsidRDefault="00C61787" w:rsidP="00C61787">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i/>
          <w:iCs/>
          <w:color w:val="222222"/>
          <w:kern w:val="0"/>
          <w:sz w:val="24"/>
          <w:szCs w:val="24"/>
          <w14:ligatures w14:val="none"/>
        </w:rPr>
        <w:t>Sheriff’s Report</w:t>
      </w:r>
    </w:p>
    <w:p w14:paraId="468FBE53" w14:textId="77777777" w:rsidR="00C61787" w:rsidRPr="00AA4624" w:rsidRDefault="00C61787" w:rsidP="00C61787">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i/>
          <w:iCs/>
          <w:color w:val="222222"/>
          <w:kern w:val="0"/>
          <w:sz w:val="24"/>
          <w:szCs w:val="24"/>
          <w14:ligatures w14:val="none"/>
        </w:rPr>
        <w:t>Madison County Planning Board Report</w:t>
      </w:r>
    </w:p>
    <w:p w14:paraId="13855790" w14:textId="77777777" w:rsidR="00C61787" w:rsidRPr="00AA4624" w:rsidRDefault="00C61787" w:rsidP="00C61787">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i/>
          <w:iCs/>
          <w:color w:val="222222"/>
          <w:kern w:val="0"/>
          <w:sz w:val="24"/>
          <w:szCs w:val="24"/>
          <w14:ligatures w14:val="none"/>
        </w:rPr>
        <w:t>Library Director’s Report</w:t>
      </w:r>
    </w:p>
    <w:p w14:paraId="7D7CF358" w14:textId="77777777" w:rsidR="00C61787" w:rsidRPr="00AA4624" w:rsidRDefault="00C61787" w:rsidP="00C61787">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i/>
          <w:iCs/>
          <w:color w:val="222222"/>
          <w:kern w:val="0"/>
          <w:sz w:val="24"/>
          <w:szCs w:val="24"/>
          <w14:ligatures w14:val="none"/>
        </w:rPr>
        <w:t>Fire Department’s Report</w:t>
      </w:r>
    </w:p>
    <w:p w14:paraId="3D907479" w14:textId="77777777" w:rsidR="00C61787" w:rsidRPr="00AA4624" w:rsidRDefault="00C61787" w:rsidP="00C61787">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i/>
          <w:iCs/>
          <w:color w:val="222222"/>
          <w:kern w:val="0"/>
          <w:sz w:val="24"/>
          <w:szCs w:val="24"/>
          <w14:ligatures w14:val="none"/>
        </w:rPr>
        <w:t>Attorney’s Report</w:t>
      </w:r>
    </w:p>
    <w:p w14:paraId="69D12962" w14:textId="77777777" w:rsidR="00C61787" w:rsidRPr="00AA4624" w:rsidRDefault="00C61787" w:rsidP="00C61787">
      <w:pPr>
        <w:tabs>
          <w:tab w:val="left" w:pos="1080"/>
        </w:tabs>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i/>
          <w:iCs/>
          <w:color w:val="222222"/>
          <w:kern w:val="0"/>
          <w:sz w:val="24"/>
          <w:szCs w:val="24"/>
          <w14:ligatures w14:val="none"/>
        </w:rPr>
        <w:t>Mayor’s Report</w:t>
      </w:r>
    </w:p>
    <w:p w14:paraId="182D963B" w14:textId="77777777" w:rsidR="00C61787" w:rsidRPr="00AA4624" w:rsidRDefault="00C61787" w:rsidP="00C61787">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i/>
          <w:iCs/>
          <w:color w:val="222222"/>
          <w:kern w:val="0"/>
          <w:sz w:val="24"/>
          <w:szCs w:val="24"/>
          <w14:ligatures w14:val="none"/>
        </w:rPr>
        <w:t>Maintenance Report</w:t>
      </w:r>
    </w:p>
    <w:p w14:paraId="27E9120D" w14:textId="77777777" w:rsidR="00C61787" w:rsidRPr="00AA4624" w:rsidRDefault="00C61787" w:rsidP="00C61787">
      <w:pPr>
        <w:spacing w:after="0" w:line="240" w:lineRule="auto"/>
        <w:ind w:left="810" w:hanging="810"/>
        <w:jc w:val="both"/>
        <w:rPr>
          <w:rFonts w:ascii="Arial" w:eastAsia="Times New Roman" w:hAnsi="Arial" w:cs="Arial"/>
          <w:i/>
          <w:iCs/>
          <w:color w:val="222222"/>
          <w:kern w:val="0"/>
          <w:sz w:val="24"/>
          <w:szCs w:val="24"/>
          <w14:ligatures w14:val="none"/>
        </w:rPr>
      </w:pPr>
      <w:r w:rsidRPr="00AA4624">
        <w:rPr>
          <w:rFonts w:ascii="Arial" w:eastAsia="Times New Roman" w:hAnsi="Arial" w:cs="Arial"/>
          <w:i/>
          <w:iCs/>
          <w:color w:val="222222"/>
          <w:kern w:val="0"/>
          <w:sz w:val="24"/>
          <w:szCs w:val="24"/>
          <w14:ligatures w14:val="none"/>
        </w:rPr>
        <w:t>Safety Report</w:t>
      </w:r>
      <w:r>
        <w:rPr>
          <w:rFonts w:ascii="Arial" w:eastAsia="Times New Roman" w:hAnsi="Arial" w:cs="Arial"/>
          <w:i/>
          <w:iCs/>
          <w:color w:val="222222"/>
          <w:kern w:val="0"/>
          <w:sz w:val="24"/>
          <w:szCs w:val="24"/>
          <w14:ligatures w14:val="none"/>
        </w:rPr>
        <w:t>+</w:t>
      </w:r>
    </w:p>
    <w:p w14:paraId="3366548A" w14:textId="77777777" w:rsidR="00C61787" w:rsidRPr="00AA4624" w:rsidRDefault="00C61787" w:rsidP="00C61787">
      <w:pPr>
        <w:spacing w:after="0" w:line="240" w:lineRule="auto"/>
        <w:ind w:left="810" w:hanging="810"/>
        <w:jc w:val="both"/>
        <w:rPr>
          <w:rFonts w:ascii="Arial" w:eastAsia="Times New Roman" w:hAnsi="Arial" w:cs="Arial"/>
          <w:i/>
          <w:iCs/>
          <w:color w:val="222222"/>
          <w:kern w:val="0"/>
          <w:sz w:val="24"/>
          <w:szCs w:val="24"/>
          <w14:ligatures w14:val="none"/>
        </w:rPr>
      </w:pPr>
      <w:r w:rsidRPr="00AA4624">
        <w:rPr>
          <w:rFonts w:ascii="Arial" w:eastAsia="Times New Roman" w:hAnsi="Arial" w:cs="Arial"/>
          <w:i/>
          <w:iCs/>
          <w:color w:val="222222"/>
          <w:kern w:val="0"/>
          <w:sz w:val="24"/>
          <w:szCs w:val="24"/>
          <w14:ligatures w14:val="none"/>
        </w:rPr>
        <w:t>Clerk’s Report</w:t>
      </w:r>
    </w:p>
    <w:p w14:paraId="41C471BB" w14:textId="77777777" w:rsidR="00C61787" w:rsidRPr="00AA4624" w:rsidRDefault="00C61787" w:rsidP="00C61787">
      <w:pPr>
        <w:spacing w:after="0" w:line="240" w:lineRule="auto"/>
        <w:contextualSpacing/>
        <w:jc w:val="both"/>
        <w:rPr>
          <w:rFonts w:ascii="Arial" w:eastAsia="Times New Roman" w:hAnsi="Arial" w:cs="Arial"/>
          <w:b/>
          <w:bCs/>
          <w:color w:val="222222"/>
          <w:kern w:val="0"/>
          <w:sz w:val="24"/>
          <w:szCs w:val="24"/>
          <w14:ligatures w14:val="none"/>
        </w:rPr>
      </w:pPr>
    </w:p>
    <w:p w14:paraId="0F2E3A7A" w14:textId="77777777" w:rsidR="00B65795" w:rsidRPr="00AA4624" w:rsidRDefault="00B65795" w:rsidP="00B65795">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b/>
          <w:bCs/>
          <w:color w:val="222222"/>
          <w:kern w:val="0"/>
          <w:sz w:val="24"/>
          <w:szCs w:val="24"/>
          <w14:ligatures w14:val="none"/>
        </w:rPr>
        <w:t xml:space="preserve">CONSENT AGENDA </w:t>
      </w:r>
      <w:r w:rsidRPr="00AA4624">
        <w:rPr>
          <w:rFonts w:ascii="Arial" w:eastAsia="Times New Roman" w:hAnsi="Arial" w:cs="Arial"/>
          <w:color w:val="222222"/>
          <w:kern w:val="0"/>
          <w:sz w:val="24"/>
          <w:szCs w:val="24"/>
          <w14:ligatures w14:val="none"/>
        </w:rPr>
        <w:t>-   Public Comment</w:t>
      </w:r>
    </w:p>
    <w:p w14:paraId="7B861ECD" w14:textId="77777777" w:rsidR="00B65795" w:rsidRPr="00AA4624" w:rsidRDefault="00B65795" w:rsidP="00B65795">
      <w:pPr>
        <w:spacing w:after="0" w:line="240" w:lineRule="auto"/>
        <w:jc w:val="both"/>
        <w:rPr>
          <w:rFonts w:ascii="Arial" w:eastAsia="Times New Roman" w:hAnsi="Arial" w:cs="Arial"/>
          <w:color w:val="222222"/>
          <w:kern w:val="0"/>
          <w:sz w:val="24"/>
          <w:szCs w:val="24"/>
          <w14:ligatures w14:val="none"/>
        </w:rPr>
      </w:pPr>
      <w:r w:rsidRPr="00AA4624">
        <w:rPr>
          <w:rFonts w:ascii="Arial" w:eastAsia="Times New Roman" w:hAnsi="Arial" w:cs="Arial"/>
          <w:color w:val="222222"/>
          <w:kern w:val="0"/>
          <w:sz w:val="24"/>
          <w:szCs w:val="24"/>
          <w14:ligatures w14:val="none"/>
        </w:rPr>
        <w:t>Claims Approval</w:t>
      </w:r>
    </w:p>
    <w:p w14:paraId="63589F6C" w14:textId="2A0678A6" w:rsidR="00B65795" w:rsidRPr="00AA4624" w:rsidRDefault="00B65795" w:rsidP="00B65795">
      <w:pPr>
        <w:spacing w:after="0" w:line="240" w:lineRule="auto"/>
        <w:jc w:val="both"/>
        <w:rPr>
          <w:rFonts w:ascii="Arial" w:eastAsia="Times New Roman" w:hAnsi="Arial" w:cs="Arial"/>
          <w:color w:val="222222"/>
          <w:kern w:val="0"/>
          <w:sz w:val="24"/>
          <w:szCs w:val="24"/>
          <w14:ligatures w14:val="none"/>
        </w:rPr>
      </w:pPr>
      <w:r w:rsidRPr="00AA4624">
        <w:rPr>
          <w:rFonts w:ascii="Arial" w:eastAsia="Times New Roman" w:hAnsi="Arial" w:cs="Arial"/>
          <w:color w:val="222222"/>
          <w:kern w:val="0"/>
          <w:sz w:val="24"/>
          <w:szCs w:val="24"/>
          <w14:ligatures w14:val="none"/>
        </w:rPr>
        <w:t xml:space="preserve">Approval of Minutes from </w:t>
      </w:r>
      <w:r>
        <w:rPr>
          <w:rFonts w:ascii="Arial" w:eastAsia="Times New Roman" w:hAnsi="Arial" w:cs="Arial"/>
          <w:color w:val="222222"/>
          <w:kern w:val="0"/>
          <w:sz w:val="24"/>
          <w:szCs w:val="24"/>
          <w14:ligatures w14:val="none"/>
        </w:rPr>
        <w:t xml:space="preserve">Tuesday, </w:t>
      </w:r>
      <w:r w:rsidR="00191B80">
        <w:rPr>
          <w:rFonts w:ascii="Arial" w:eastAsia="Times New Roman" w:hAnsi="Arial" w:cs="Arial"/>
          <w:color w:val="222222"/>
          <w:kern w:val="0"/>
          <w:sz w:val="24"/>
          <w:szCs w:val="24"/>
          <w14:ligatures w14:val="none"/>
        </w:rPr>
        <w:t>April 8</w:t>
      </w:r>
      <w:r>
        <w:rPr>
          <w:rFonts w:ascii="Arial" w:eastAsia="Times New Roman" w:hAnsi="Arial" w:cs="Arial"/>
          <w:color w:val="222222"/>
          <w:kern w:val="0"/>
          <w:sz w:val="24"/>
          <w:szCs w:val="24"/>
          <w14:ligatures w14:val="none"/>
        </w:rPr>
        <w:t>, 2025</w:t>
      </w:r>
    </w:p>
    <w:p w14:paraId="65198033" w14:textId="77777777" w:rsidR="0084751E" w:rsidRDefault="0084751E" w:rsidP="00AA4624">
      <w:pPr>
        <w:spacing w:after="0" w:line="240" w:lineRule="auto"/>
        <w:ind w:left="810" w:hanging="810"/>
        <w:jc w:val="both"/>
        <w:rPr>
          <w:rFonts w:ascii="Arial" w:eastAsia="Times New Roman" w:hAnsi="Arial" w:cs="Arial"/>
          <w:b/>
          <w:bCs/>
          <w:color w:val="222222"/>
          <w:kern w:val="0"/>
          <w:sz w:val="24"/>
          <w:szCs w:val="24"/>
          <w14:ligatures w14:val="none"/>
        </w:rPr>
      </w:pPr>
    </w:p>
    <w:p w14:paraId="764224F9" w14:textId="3AB8F847" w:rsidR="00AA4624" w:rsidRPr="00AA4624" w:rsidRDefault="00AA4624" w:rsidP="00AA4624">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b/>
          <w:bCs/>
          <w:color w:val="222222"/>
          <w:kern w:val="0"/>
          <w:sz w:val="24"/>
          <w:szCs w:val="24"/>
          <w14:ligatures w14:val="none"/>
        </w:rPr>
        <w:t>COUNCIL REVIEW</w:t>
      </w:r>
    </w:p>
    <w:p w14:paraId="62915419" w14:textId="1A1687F5" w:rsidR="00AA4624" w:rsidRPr="00AA4624" w:rsidRDefault="00AA4624" w:rsidP="00AA4624">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color w:val="222222"/>
          <w:kern w:val="0"/>
          <w:sz w:val="24"/>
          <w:szCs w:val="24"/>
          <w14:ligatures w14:val="none"/>
        </w:rPr>
        <w:t xml:space="preserve">The next regularly scheduled Council meeting will be </w:t>
      </w:r>
      <w:r w:rsidR="00191B80">
        <w:rPr>
          <w:rFonts w:ascii="Arial" w:eastAsia="Times New Roman" w:hAnsi="Arial" w:cs="Arial"/>
          <w:color w:val="222222"/>
          <w:kern w:val="0"/>
          <w:sz w:val="24"/>
          <w:szCs w:val="24"/>
          <w14:ligatures w14:val="none"/>
        </w:rPr>
        <w:t>June</w:t>
      </w:r>
      <w:r w:rsidR="00550358">
        <w:rPr>
          <w:rFonts w:ascii="Arial" w:eastAsia="Times New Roman" w:hAnsi="Arial" w:cs="Arial"/>
          <w:color w:val="222222"/>
          <w:kern w:val="0"/>
          <w:sz w:val="24"/>
          <w:szCs w:val="24"/>
          <w14:ligatures w14:val="none"/>
        </w:rPr>
        <w:t xml:space="preserve"> 10</w:t>
      </w:r>
      <w:r w:rsidRPr="00AA4624">
        <w:rPr>
          <w:rFonts w:ascii="Arial" w:eastAsia="Times New Roman" w:hAnsi="Arial" w:cs="Arial"/>
          <w:color w:val="222222"/>
          <w:kern w:val="0"/>
          <w:sz w:val="24"/>
          <w:szCs w:val="24"/>
          <w14:ligatures w14:val="none"/>
        </w:rPr>
        <w:t>, 2025, at 7:00 pm</w:t>
      </w:r>
    </w:p>
    <w:p w14:paraId="7C5435CB" w14:textId="77777777" w:rsidR="00AA4624" w:rsidRPr="00AA4624" w:rsidRDefault="00AA4624" w:rsidP="00AA4624">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color w:val="222222"/>
          <w:kern w:val="0"/>
          <w:sz w:val="24"/>
          <w:szCs w:val="24"/>
          <w14:ligatures w14:val="none"/>
        </w:rPr>
        <w:t> </w:t>
      </w:r>
    </w:p>
    <w:p w14:paraId="45A0B078" w14:textId="77777777" w:rsidR="00AA4624" w:rsidRPr="00AA4624" w:rsidRDefault="00AA4624" w:rsidP="00AA4624">
      <w:pPr>
        <w:spacing w:after="0" w:line="240" w:lineRule="auto"/>
        <w:jc w:val="both"/>
        <w:rPr>
          <w:rFonts w:ascii="Roboto" w:eastAsia="Times New Roman" w:hAnsi="Roboto" w:cs="Times New Roman"/>
          <w:color w:val="444444"/>
          <w:kern w:val="0"/>
          <w:sz w:val="27"/>
          <w:szCs w:val="27"/>
          <w14:ligatures w14:val="none"/>
        </w:rPr>
      </w:pPr>
      <w:r w:rsidRPr="00AA4624">
        <w:rPr>
          <w:rFonts w:ascii="Arial" w:eastAsia="Times New Roman" w:hAnsi="Arial" w:cs="Arial"/>
          <w:b/>
          <w:bCs/>
          <w:color w:val="222222"/>
          <w:kern w:val="0"/>
          <w:sz w:val="24"/>
          <w:szCs w:val="24"/>
          <w14:ligatures w14:val="none"/>
        </w:rPr>
        <w:t> ADJOURNMENT</w:t>
      </w:r>
      <w:r w:rsidRPr="00AA4624">
        <w:rPr>
          <w:rFonts w:ascii="Roboto" w:eastAsia="Times New Roman" w:hAnsi="Roboto" w:cs="Times New Roman"/>
          <w:color w:val="444444"/>
          <w:kern w:val="0"/>
          <w:sz w:val="27"/>
          <w:szCs w:val="27"/>
          <w14:ligatures w14:val="none"/>
        </w:rPr>
        <w:t> </w:t>
      </w:r>
    </w:p>
    <w:p w14:paraId="3BB349EF" w14:textId="641988E8" w:rsidR="00DF73B4" w:rsidRPr="00A462B0" w:rsidRDefault="00DF73B4" w:rsidP="00DF73B4">
      <w:pPr>
        <w:spacing w:after="200" w:line="276" w:lineRule="auto"/>
        <w:rPr>
          <w:b/>
          <w:u w:val="single"/>
        </w:rPr>
      </w:pPr>
      <w:r>
        <w:rPr>
          <w:b/>
          <w:u w:val="single"/>
        </w:rPr>
        <w:t>P</w:t>
      </w:r>
      <w:r w:rsidRPr="00A462B0">
        <w:rPr>
          <w:b/>
          <w:u w:val="single"/>
        </w:rPr>
        <w:t>olicy on Public Hearings and Conduct at Public Meetings</w:t>
      </w:r>
    </w:p>
    <w:p w14:paraId="68283A9A" w14:textId="77777777" w:rsidR="00DF73B4" w:rsidRPr="00A462B0" w:rsidRDefault="00DF73B4" w:rsidP="00DF73B4">
      <w:pPr>
        <w:spacing w:after="0" w:line="240" w:lineRule="auto"/>
        <w:rPr>
          <w:b/>
          <w:u w:val="single"/>
        </w:rPr>
      </w:pPr>
      <w:r w:rsidRPr="00A462B0">
        <w:rPr>
          <w:b/>
          <w:u w:val="single"/>
        </w:rPr>
        <w:t>Public Hearing/Public Meeting</w:t>
      </w:r>
    </w:p>
    <w:p w14:paraId="6A5D0B8C" w14:textId="77777777" w:rsidR="00DF73B4" w:rsidRPr="00A462B0" w:rsidRDefault="00DF73B4" w:rsidP="00DF73B4">
      <w:pPr>
        <w:spacing w:after="0" w:line="240" w:lineRule="auto"/>
      </w:pPr>
      <w:r w:rsidRPr="00A462B0">
        <w:t>A public hearing is a formal opportunity for citizens to give their views to the Town Council for consideration in its decision-making process on a specific issue.  At a minimum, a public hearing shall provide for submission of both oral and written testimony for and against the action or matter at issue.</w:t>
      </w:r>
    </w:p>
    <w:p w14:paraId="66D6B786" w14:textId="77777777" w:rsidR="00DF73B4" w:rsidRPr="00A462B0" w:rsidRDefault="00DF73B4" w:rsidP="00DF73B4">
      <w:pPr>
        <w:spacing w:after="0" w:line="240" w:lineRule="auto"/>
        <w:rPr>
          <w:b/>
          <w:u w:val="single"/>
        </w:rPr>
      </w:pPr>
      <w:r w:rsidRPr="00A462B0">
        <w:rPr>
          <w:b/>
          <w:u w:val="single"/>
        </w:rPr>
        <w:t>Oral Communication</w:t>
      </w:r>
    </w:p>
    <w:p w14:paraId="564B725C" w14:textId="77777777" w:rsidR="00DF73B4" w:rsidRPr="00A462B0" w:rsidRDefault="00DF73B4" w:rsidP="00DF73B4">
      <w:pPr>
        <w:spacing w:after="0" w:line="240" w:lineRule="auto"/>
      </w:pPr>
      <w:r w:rsidRPr="00A462B0">
        <w:t>It is the Council’s goal that citizens resolve their complaints about service or regarding employees’ performance at the staff level.  However, it is recognized that citizens may from time to time believe it is necessary to speak to the Town Council on matters of concern.  Accordingly, the Town Council expects any citizen to speak in a civil manner, with due respect for the decorum of the meeting, and with due respect for all people attending.</w:t>
      </w:r>
    </w:p>
    <w:p w14:paraId="6BA16665" w14:textId="77777777" w:rsidR="00DF73B4" w:rsidRPr="00A462B0" w:rsidRDefault="00DF73B4" w:rsidP="00DF73B4">
      <w:pPr>
        <w:numPr>
          <w:ilvl w:val="0"/>
          <w:numId w:val="6"/>
        </w:numPr>
        <w:spacing w:after="0" w:line="240" w:lineRule="auto"/>
        <w:contextualSpacing/>
      </w:pPr>
      <w:r w:rsidRPr="00A462B0">
        <w:t>No member of the public shall be heard until recognized by the presiding officer.</w:t>
      </w:r>
    </w:p>
    <w:p w14:paraId="29E22B20" w14:textId="77777777" w:rsidR="00DF73B4" w:rsidRPr="00A462B0" w:rsidRDefault="00DF73B4" w:rsidP="00DF73B4">
      <w:pPr>
        <w:numPr>
          <w:ilvl w:val="0"/>
          <w:numId w:val="6"/>
        </w:numPr>
        <w:spacing w:after="0" w:line="240" w:lineRule="auto"/>
        <w:contextualSpacing/>
      </w:pPr>
      <w:r w:rsidRPr="00A462B0">
        <w:t>Public comments related to non-agenda items will only be heard during the Public Comment portion of the meeting unless the issue is a Public Hearing.  Public comments specifically related to an agenda item will be heard immediately prior to the Council taking up the item for deliberation.</w:t>
      </w:r>
    </w:p>
    <w:p w14:paraId="649D3CF8" w14:textId="77777777" w:rsidR="00DF73B4" w:rsidRPr="00A462B0" w:rsidRDefault="00DF73B4" w:rsidP="00DF73B4">
      <w:pPr>
        <w:numPr>
          <w:ilvl w:val="0"/>
          <w:numId w:val="6"/>
        </w:numPr>
        <w:spacing w:after="0" w:line="240" w:lineRule="auto"/>
        <w:contextualSpacing/>
      </w:pPr>
      <w:r w:rsidRPr="00A462B0">
        <w:t>Speakers must state their name for the record.</w:t>
      </w:r>
    </w:p>
    <w:p w14:paraId="7F38E7D5" w14:textId="77777777" w:rsidR="00DF73B4" w:rsidRPr="00A462B0" w:rsidRDefault="00DF73B4" w:rsidP="00DF73B4">
      <w:pPr>
        <w:numPr>
          <w:ilvl w:val="0"/>
          <w:numId w:val="6"/>
        </w:numPr>
        <w:spacing w:after="0" w:line="240" w:lineRule="auto"/>
        <w:contextualSpacing/>
      </w:pPr>
      <w:r w:rsidRPr="00A462B0">
        <w:t>Any citizen requesting to speak shall limit him or herself to matters of fact regarding the issue of concern.</w:t>
      </w:r>
    </w:p>
    <w:p w14:paraId="4522CC3E" w14:textId="77777777" w:rsidR="00DF73B4" w:rsidRPr="00A462B0" w:rsidRDefault="00DF73B4" w:rsidP="00DF73B4">
      <w:pPr>
        <w:numPr>
          <w:ilvl w:val="0"/>
          <w:numId w:val="6"/>
        </w:numPr>
        <w:spacing w:after="0" w:line="240" w:lineRule="auto"/>
        <w:contextualSpacing/>
      </w:pPr>
      <w:r w:rsidRPr="00A462B0">
        <w:t xml:space="preserve">Comments should be limited to </w:t>
      </w:r>
      <w:r w:rsidRPr="00F73E04">
        <w:rPr>
          <w:b/>
          <w:i/>
          <w:u w:val="single"/>
        </w:rPr>
        <w:t>three (3) minutes</w:t>
      </w:r>
      <w:r w:rsidRPr="00A462B0">
        <w:t xml:space="preserve"> unless prior approval by the presiding officer. Citizens requesting to speak shall limit him or herself to </w:t>
      </w:r>
      <w:r w:rsidRPr="00F73E04">
        <w:rPr>
          <w:b/>
          <w:i/>
          <w:u w:val="single"/>
        </w:rPr>
        <w:t>matters of fact</w:t>
      </w:r>
      <w:r w:rsidRPr="00A462B0">
        <w:t xml:space="preserve"> regarding the issue of concern.</w:t>
      </w:r>
    </w:p>
    <w:p w14:paraId="630235B9" w14:textId="77777777" w:rsidR="00DF73B4" w:rsidRPr="00A462B0" w:rsidRDefault="00DF73B4" w:rsidP="00DF73B4">
      <w:pPr>
        <w:numPr>
          <w:ilvl w:val="0"/>
          <w:numId w:val="6"/>
        </w:numPr>
        <w:spacing w:after="0" w:line="240" w:lineRule="auto"/>
        <w:contextualSpacing/>
      </w:pPr>
      <w:r w:rsidRPr="00A462B0">
        <w:t>If a representative is elected to speak for a group, the presiding officer may approve an increased time allotment.</w:t>
      </w:r>
    </w:p>
    <w:p w14:paraId="66D3D3D2" w14:textId="77777777" w:rsidR="00DF73B4" w:rsidRPr="00A462B0" w:rsidRDefault="00DF73B4" w:rsidP="00DF73B4">
      <w:pPr>
        <w:numPr>
          <w:ilvl w:val="0"/>
          <w:numId w:val="6"/>
        </w:numPr>
        <w:spacing w:after="0" w:line="240" w:lineRule="auto"/>
        <w:contextualSpacing/>
      </w:pPr>
      <w:r w:rsidRPr="00A462B0">
        <w:t>If a response from the Council or Board is requested by the speaker and cannot be made verbally at the Council or Board meeting, the speaker’s concerns should be addressed in writing within two weeks.</w:t>
      </w:r>
    </w:p>
    <w:p w14:paraId="6772026B" w14:textId="77777777" w:rsidR="00DF73B4" w:rsidRPr="00A462B0" w:rsidRDefault="00DF73B4" w:rsidP="00DF73B4">
      <w:pPr>
        <w:numPr>
          <w:ilvl w:val="0"/>
          <w:numId w:val="6"/>
        </w:numPr>
        <w:spacing w:after="0" w:line="240" w:lineRule="auto"/>
        <w:contextualSpacing/>
      </w:pPr>
      <w:r w:rsidRPr="00A462B0">
        <w:t>Personal attacks made publicly toward any citizen, council member, or Town employees are not allowed.  Citizens are encouraged to bring their complaints regarding employee performance through the supervisory chain of command.</w:t>
      </w:r>
    </w:p>
    <w:p w14:paraId="21F8CF3A" w14:textId="77777777" w:rsidR="00DF73B4" w:rsidRPr="00A462B0" w:rsidRDefault="00DF73B4" w:rsidP="00DF73B4">
      <w:pPr>
        <w:spacing w:after="0" w:line="240" w:lineRule="auto"/>
      </w:pPr>
      <w:r w:rsidRPr="00A462B0">
        <w:t>Any member of the public interrupting Town Council proceedings, approaching the dais without permission, otherwise creating a disturbance, or failing to abide by these rules of procedures in addressing Town Council, shall be deemed to have disrupted a public meeting and, at the direction of the presiding officer, shall be removed from the meeting room by the Police Department personnel or other agent designated by Town Council or Mayor.</w:t>
      </w:r>
    </w:p>
    <w:p w14:paraId="72254B64" w14:textId="77777777" w:rsidR="00DF73B4" w:rsidRPr="00A462B0" w:rsidRDefault="00DF73B4" w:rsidP="00DF73B4">
      <w:pPr>
        <w:spacing w:after="0" w:line="240" w:lineRule="auto"/>
        <w:rPr>
          <w:b/>
          <w:u w:val="single"/>
        </w:rPr>
      </w:pPr>
      <w:r w:rsidRPr="00A462B0">
        <w:rPr>
          <w:b/>
          <w:u w:val="single"/>
        </w:rPr>
        <w:t>General Town Council Meeting Information</w:t>
      </w:r>
    </w:p>
    <w:p w14:paraId="1BCA3CF5" w14:textId="77777777" w:rsidR="00DF73B4" w:rsidRPr="00A462B0" w:rsidRDefault="00DF73B4" w:rsidP="00DF73B4">
      <w:pPr>
        <w:numPr>
          <w:ilvl w:val="0"/>
          <w:numId w:val="7"/>
        </w:numPr>
        <w:spacing w:after="0" w:line="240" w:lineRule="auto"/>
        <w:contextualSpacing/>
      </w:pPr>
      <w:r w:rsidRPr="00A462B0">
        <w:t>Regular Town Council meetings are held at 7:00 pm on the second Tuesday of each month at the Twin Bridges Town Hall, 104 E 6</w:t>
      </w:r>
      <w:r w:rsidRPr="00A462B0">
        <w:rPr>
          <w:vertAlign w:val="superscript"/>
        </w:rPr>
        <w:t>th</w:t>
      </w:r>
      <w:r w:rsidRPr="00A462B0">
        <w:t xml:space="preserve"> Avenue, Twin Bridges, Montana.</w:t>
      </w:r>
    </w:p>
    <w:p w14:paraId="38913FC6" w14:textId="77777777" w:rsidR="00DF73B4" w:rsidRPr="00A462B0" w:rsidRDefault="00DF73B4" w:rsidP="00DF73B4">
      <w:pPr>
        <w:numPr>
          <w:ilvl w:val="0"/>
          <w:numId w:val="7"/>
        </w:numPr>
        <w:spacing w:after="0" w:line="240" w:lineRule="auto"/>
        <w:contextualSpacing/>
      </w:pPr>
      <w:r w:rsidRPr="00A462B0">
        <w:t>The schedule of Town Council meetings and work sessions is detailed on an agenda.  The agenda is a list of business items to be considered at a meeting.  Copies of agendas are available at the meeting.</w:t>
      </w:r>
    </w:p>
    <w:p w14:paraId="37484E52" w14:textId="77777777" w:rsidR="00DF73B4" w:rsidRPr="00A462B0" w:rsidRDefault="00DF73B4" w:rsidP="00DF73B4">
      <w:pPr>
        <w:numPr>
          <w:ilvl w:val="0"/>
          <w:numId w:val="7"/>
        </w:numPr>
        <w:spacing w:after="0" w:line="240" w:lineRule="auto"/>
        <w:contextualSpacing/>
      </w:pPr>
      <w:r w:rsidRPr="00A462B0">
        <w:t xml:space="preserve">Agendas are published at least 48 hours prior to Town Council meetings and work sessions.  Agendas are posted at the Town Office, The Shack, The Wagon Wheel, Main Street Market, The Blue Anchor Bulletin Board, </w:t>
      </w:r>
      <w:r>
        <w:t>Opportunity Bank of Montana,</w:t>
      </w:r>
      <w:r w:rsidRPr="00A462B0">
        <w:t xml:space="preserve"> and the Town Library.  </w:t>
      </w:r>
    </w:p>
    <w:p w14:paraId="6BF16CE3" w14:textId="77777777" w:rsidR="00DF73B4" w:rsidRPr="00A462B0" w:rsidRDefault="00DF73B4" w:rsidP="00DF73B4">
      <w:pPr>
        <w:numPr>
          <w:ilvl w:val="0"/>
          <w:numId w:val="7"/>
        </w:numPr>
        <w:spacing w:after="0" w:line="240" w:lineRule="auto"/>
        <w:contextualSpacing/>
      </w:pPr>
      <w:r w:rsidRPr="00A462B0">
        <w:t xml:space="preserve">Questions about the agenda may be directed to the Town Clerk at </w:t>
      </w:r>
      <w:r>
        <w:t>406-</w:t>
      </w:r>
      <w:r w:rsidRPr="00A462B0">
        <w:t>684-5243.</w:t>
      </w:r>
    </w:p>
    <w:p w14:paraId="27EB3D26" w14:textId="77777777" w:rsidR="00DF73B4" w:rsidRPr="00A462B0" w:rsidRDefault="00DF73B4" w:rsidP="00DF73B4">
      <w:pPr>
        <w:numPr>
          <w:ilvl w:val="0"/>
          <w:numId w:val="7"/>
        </w:numPr>
        <w:spacing w:after="0" w:line="240" w:lineRule="auto"/>
        <w:contextualSpacing/>
      </w:pPr>
      <w:r w:rsidRPr="00A462B0">
        <w:t>Any items that need to be placed on the agenda for consideration must be provided to the Town Clerk the Friday prior to the Town Council meeting, no later than 3:00 pm.</w:t>
      </w:r>
      <w:r>
        <w:t xml:space="preserve">  The final agenda is approved by the Mayor.</w:t>
      </w:r>
    </w:p>
    <w:p w14:paraId="069597E0" w14:textId="3BAEC89E" w:rsidR="00DF73B4" w:rsidRPr="00A462B0" w:rsidRDefault="00DF73B4" w:rsidP="00DF73B4">
      <w:pPr>
        <w:numPr>
          <w:ilvl w:val="0"/>
          <w:numId w:val="7"/>
        </w:numPr>
        <w:spacing w:after="0" w:line="240" w:lineRule="auto"/>
        <w:contextualSpacing/>
      </w:pPr>
      <w:r w:rsidRPr="00A462B0">
        <w:t xml:space="preserve">Official minutes of </w:t>
      </w:r>
      <w:r w:rsidR="00B7693E" w:rsidRPr="00A462B0">
        <w:t>the Town</w:t>
      </w:r>
      <w:r w:rsidRPr="00A462B0">
        <w:t xml:space="preserve"> Council meetings are prepared and kept by the Town Clerk and are reviewed and approved by the Town Council.  Copies of </w:t>
      </w:r>
      <w:r w:rsidR="00B7693E" w:rsidRPr="00A462B0">
        <w:t>the approved</w:t>
      </w:r>
      <w:r w:rsidRPr="00A462B0">
        <w:t xml:space="preserve"> minutes are available at the Town Clerk’s office.</w:t>
      </w:r>
    </w:p>
    <w:p w14:paraId="1E395D6A" w14:textId="77777777" w:rsidR="00DF73B4" w:rsidRPr="00F14733" w:rsidRDefault="00DF73B4" w:rsidP="00DF73B4">
      <w:pPr>
        <w:spacing w:after="0" w:line="240" w:lineRule="auto"/>
        <w:rPr>
          <w:rFonts w:ascii="Geneva" w:eastAsia="Malgun Gothic" w:hAnsi="Geneva" w:cs="Arial"/>
          <w:i/>
          <w:sz w:val="24"/>
          <w:szCs w:val="24"/>
        </w:rPr>
      </w:pPr>
      <w:r w:rsidRPr="00F14733">
        <w:rPr>
          <w:i/>
        </w:rPr>
        <w:t>The Town of Twin Bridges Council and Mayor reserve the right to amend these rules of procedure as deemed necessary.</w:t>
      </w:r>
    </w:p>
    <w:p w14:paraId="0624841D" w14:textId="77777777" w:rsidR="00DF73B4" w:rsidRPr="00AA4624" w:rsidRDefault="00DF73B4" w:rsidP="00AA4624"/>
    <w:sectPr w:rsidR="00DF73B4" w:rsidRPr="00AA4624" w:rsidSect="00AA4624">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Geneva">
    <w:altName w:val="Arial"/>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41953"/>
    <w:multiLevelType w:val="hybridMultilevel"/>
    <w:tmpl w:val="57FAA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337E5"/>
    <w:multiLevelType w:val="hybridMultilevel"/>
    <w:tmpl w:val="0B12FEE6"/>
    <w:lvl w:ilvl="0" w:tplc="09DA40EC">
      <w:start w:val="201"/>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2A07B9"/>
    <w:multiLevelType w:val="hybridMultilevel"/>
    <w:tmpl w:val="CC881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F776AB"/>
    <w:multiLevelType w:val="hybridMultilevel"/>
    <w:tmpl w:val="94C250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44C56C47"/>
    <w:multiLevelType w:val="hybridMultilevel"/>
    <w:tmpl w:val="6C94CCB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4EC47DBC"/>
    <w:multiLevelType w:val="hybridMultilevel"/>
    <w:tmpl w:val="E880197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60223DEA"/>
    <w:multiLevelType w:val="hybridMultilevel"/>
    <w:tmpl w:val="885A4D3C"/>
    <w:lvl w:ilvl="0" w:tplc="F2042C1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E26F09"/>
    <w:multiLevelType w:val="hybridMultilevel"/>
    <w:tmpl w:val="12825D7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6C3467C6"/>
    <w:multiLevelType w:val="hybridMultilevel"/>
    <w:tmpl w:val="B524AC3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7A56047F"/>
    <w:multiLevelType w:val="hybridMultilevel"/>
    <w:tmpl w:val="3D9CF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0557993">
    <w:abstractNumId w:val="6"/>
  </w:num>
  <w:num w:numId="2" w16cid:durableId="1275550612">
    <w:abstractNumId w:val="1"/>
  </w:num>
  <w:num w:numId="3" w16cid:durableId="1804040371">
    <w:abstractNumId w:val="4"/>
  </w:num>
  <w:num w:numId="4" w16cid:durableId="304892624">
    <w:abstractNumId w:val="5"/>
  </w:num>
  <w:num w:numId="5" w16cid:durableId="451746859">
    <w:abstractNumId w:val="7"/>
  </w:num>
  <w:num w:numId="6" w16cid:durableId="458114760">
    <w:abstractNumId w:val="2"/>
  </w:num>
  <w:num w:numId="7" w16cid:durableId="1026520289">
    <w:abstractNumId w:val="9"/>
  </w:num>
  <w:num w:numId="8" w16cid:durableId="1200581353">
    <w:abstractNumId w:val="3"/>
  </w:num>
  <w:num w:numId="9" w16cid:durableId="1159810886">
    <w:abstractNumId w:val="8"/>
  </w:num>
  <w:num w:numId="10" w16cid:durableId="1597907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624"/>
    <w:rsid w:val="000404AD"/>
    <w:rsid w:val="000655C5"/>
    <w:rsid w:val="00072FC2"/>
    <w:rsid w:val="00093557"/>
    <w:rsid w:val="00094391"/>
    <w:rsid w:val="000A6680"/>
    <w:rsid w:val="000B09F8"/>
    <w:rsid w:val="000D7779"/>
    <w:rsid w:val="00111C48"/>
    <w:rsid w:val="00132A4B"/>
    <w:rsid w:val="001827D5"/>
    <w:rsid w:val="00191B80"/>
    <w:rsid w:val="001D55DE"/>
    <w:rsid w:val="001F37B6"/>
    <w:rsid w:val="002012D0"/>
    <w:rsid w:val="00240C16"/>
    <w:rsid w:val="002C093C"/>
    <w:rsid w:val="002D066E"/>
    <w:rsid w:val="002F00CA"/>
    <w:rsid w:val="0031014D"/>
    <w:rsid w:val="00323780"/>
    <w:rsid w:val="0035509B"/>
    <w:rsid w:val="00393DD0"/>
    <w:rsid w:val="003C4CBD"/>
    <w:rsid w:val="003C4CC7"/>
    <w:rsid w:val="00410D47"/>
    <w:rsid w:val="00426A82"/>
    <w:rsid w:val="004643B5"/>
    <w:rsid w:val="00477220"/>
    <w:rsid w:val="00482DB6"/>
    <w:rsid w:val="004975A7"/>
    <w:rsid w:val="004B0677"/>
    <w:rsid w:val="004B338F"/>
    <w:rsid w:val="004D2376"/>
    <w:rsid w:val="00506D82"/>
    <w:rsid w:val="00522471"/>
    <w:rsid w:val="00535AE7"/>
    <w:rsid w:val="00550358"/>
    <w:rsid w:val="005709E1"/>
    <w:rsid w:val="00571DDD"/>
    <w:rsid w:val="005C2EB4"/>
    <w:rsid w:val="005D1237"/>
    <w:rsid w:val="005D417F"/>
    <w:rsid w:val="005E49B3"/>
    <w:rsid w:val="0061052B"/>
    <w:rsid w:val="00612FAD"/>
    <w:rsid w:val="00641BBF"/>
    <w:rsid w:val="006630DB"/>
    <w:rsid w:val="006A4F7F"/>
    <w:rsid w:val="006C5C62"/>
    <w:rsid w:val="00712D18"/>
    <w:rsid w:val="00731683"/>
    <w:rsid w:val="007342A6"/>
    <w:rsid w:val="00736D05"/>
    <w:rsid w:val="008014C0"/>
    <w:rsid w:val="00804C03"/>
    <w:rsid w:val="00806D72"/>
    <w:rsid w:val="008114BB"/>
    <w:rsid w:val="0081684A"/>
    <w:rsid w:val="0082533D"/>
    <w:rsid w:val="0084751E"/>
    <w:rsid w:val="008979CF"/>
    <w:rsid w:val="008D7A71"/>
    <w:rsid w:val="0093203C"/>
    <w:rsid w:val="0096227A"/>
    <w:rsid w:val="00964BD5"/>
    <w:rsid w:val="009C17E7"/>
    <w:rsid w:val="009D4A86"/>
    <w:rsid w:val="00A50ABF"/>
    <w:rsid w:val="00A772B5"/>
    <w:rsid w:val="00AA107E"/>
    <w:rsid w:val="00AA4624"/>
    <w:rsid w:val="00AB5CBE"/>
    <w:rsid w:val="00AB7C32"/>
    <w:rsid w:val="00B01057"/>
    <w:rsid w:val="00B21081"/>
    <w:rsid w:val="00B45DAB"/>
    <w:rsid w:val="00B555D4"/>
    <w:rsid w:val="00B65795"/>
    <w:rsid w:val="00B7693E"/>
    <w:rsid w:val="00B86FFB"/>
    <w:rsid w:val="00C15C66"/>
    <w:rsid w:val="00C27CB7"/>
    <w:rsid w:val="00C44190"/>
    <w:rsid w:val="00C548F5"/>
    <w:rsid w:val="00C61787"/>
    <w:rsid w:val="00C704E9"/>
    <w:rsid w:val="00C75733"/>
    <w:rsid w:val="00CE12A1"/>
    <w:rsid w:val="00CF05FE"/>
    <w:rsid w:val="00CF12D3"/>
    <w:rsid w:val="00CF56DF"/>
    <w:rsid w:val="00D039F8"/>
    <w:rsid w:val="00D107ED"/>
    <w:rsid w:val="00DB0FBC"/>
    <w:rsid w:val="00DF73B4"/>
    <w:rsid w:val="00E065E5"/>
    <w:rsid w:val="00E30B57"/>
    <w:rsid w:val="00EA7CC0"/>
    <w:rsid w:val="00EC4831"/>
    <w:rsid w:val="00ED4CE1"/>
    <w:rsid w:val="00ED4F77"/>
    <w:rsid w:val="00F44D38"/>
    <w:rsid w:val="00F74A46"/>
    <w:rsid w:val="00F92FB8"/>
    <w:rsid w:val="00FB7E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C12DE"/>
  <w15:chartTrackingRefBased/>
  <w15:docId w15:val="{AB5E766D-C4B7-4EF3-9749-612FD6DD5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48"/>
  </w:style>
  <w:style w:type="paragraph" w:styleId="Heading1">
    <w:name w:val="heading 1"/>
    <w:basedOn w:val="Normal"/>
    <w:next w:val="Normal"/>
    <w:link w:val="Heading1Char"/>
    <w:uiPriority w:val="9"/>
    <w:qFormat/>
    <w:rsid w:val="00111C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C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C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C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C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C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C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C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C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C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C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C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C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C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C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C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C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C48"/>
    <w:rPr>
      <w:rFonts w:eastAsiaTheme="majorEastAsia" w:cstheme="majorBidi"/>
      <w:color w:val="272727" w:themeColor="text1" w:themeTint="D8"/>
    </w:rPr>
  </w:style>
  <w:style w:type="paragraph" w:styleId="Title">
    <w:name w:val="Title"/>
    <w:basedOn w:val="Normal"/>
    <w:next w:val="Normal"/>
    <w:link w:val="TitleChar"/>
    <w:uiPriority w:val="10"/>
    <w:qFormat/>
    <w:rsid w:val="00111C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C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C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C48"/>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111C48"/>
    <w:pPr>
      <w:ind w:left="720"/>
      <w:contextualSpacing/>
    </w:pPr>
  </w:style>
  <w:style w:type="paragraph" w:styleId="Quote">
    <w:name w:val="Quote"/>
    <w:basedOn w:val="Normal"/>
    <w:next w:val="Normal"/>
    <w:link w:val="QuoteChar"/>
    <w:uiPriority w:val="29"/>
    <w:qFormat/>
    <w:rsid w:val="00111C48"/>
    <w:pPr>
      <w:spacing w:before="160"/>
      <w:jc w:val="center"/>
    </w:pPr>
    <w:rPr>
      <w:i/>
      <w:iCs/>
      <w:color w:val="404040" w:themeColor="text1" w:themeTint="BF"/>
    </w:rPr>
  </w:style>
  <w:style w:type="character" w:customStyle="1" w:styleId="QuoteChar">
    <w:name w:val="Quote Char"/>
    <w:basedOn w:val="DefaultParagraphFont"/>
    <w:link w:val="Quote"/>
    <w:uiPriority w:val="29"/>
    <w:rsid w:val="00111C48"/>
    <w:rPr>
      <w:i/>
      <w:iCs/>
      <w:color w:val="404040" w:themeColor="text1" w:themeTint="BF"/>
    </w:rPr>
  </w:style>
  <w:style w:type="paragraph" w:styleId="IntenseQuote">
    <w:name w:val="Intense Quote"/>
    <w:basedOn w:val="Normal"/>
    <w:next w:val="Normal"/>
    <w:link w:val="IntenseQuoteChar"/>
    <w:uiPriority w:val="30"/>
    <w:qFormat/>
    <w:rsid w:val="00111C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C48"/>
    <w:rPr>
      <w:i/>
      <w:iCs/>
      <w:color w:val="0F4761" w:themeColor="accent1" w:themeShade="BF"/>
    </w:rPr>
  </w:style>
  <w:style w:type="character" w:styleId="IntenseEmphasis">
    <w:name w:val="Intense Emphasis"/>
    <w:basedOn w:val="DefaultParagraphFont"/>
    <w:uiPriority w:val="21"/>
    <w:qFormat/>
    <w:rsid w:val="00111C48"/>
    <w:rPr>
      <w:i/>
      <w:iCs/>
      <w:color w:val="0F4761" w:themeColor="accent1" w:themeShade="BF"/>
    </w:rPr>
  </w:style>
  <w:style w:type="character" w:styleId="IntenseReference">
    <w:name w:val="Intense Reference"/>
    <w:basedOn w:val="DefaultParagraphFont"/>
    <w:uiPriority w:val="32"/>
    <w:qFormat/>
    <w:rsid w:val="00111C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wnoftb@3river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Twin Bridges</dc:creator>
  <cp:keywords/>
  <dc:description/>
  <cp:lastModifiedBy>Town of Twin Bridges</cp:lastModifiedBy>
  <cp:revision>9</cp:revision>
  <cp:lastPrinted>2025-04-04T20:19:00Z</cp:lastPrinted>
  <dcterms:created xsi:type="dcterms:W3CDTF">2025-04-28T16:46:00Z</dcterms:created>
  <dcterms:modified xsi:type="dcterms:W3CDTF">2025-04-29T17:47:00Z</dcterms:modified>
</cp:coreProperties>
</file>